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36" w:rsidRPr="00C53C36" w:rsidRDefault="00C53C36" w:rsidP="00C53C36">
      <w:pPr>
        <w:shd w:val="clear" w:color="auto" w:fill="FFFFFF"/>
        <w:spacing w:before="300" w:after="150" w:line="42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C5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Если ребенок посещает спортивную секцию</w:t>
      </w:r>
    </w:p>
    <w:bookmarkEnd w:id="0"/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В соответствии со ст. 32 Федерального закона от 04.12.2007 № 329-ФЗ «О физической культуре и спорте в Российской Федерации» в организациях дополнительного образования детей, осуществляющих деятельность в области физической культуры и спорта (спортивных секциях) реализуется спортивно-оздоровительный этап подготовки.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C53C36">
        <w:rPr>
          <w:color w:val="000000"/>
          <w:sz w:val="28"/>
          <w:szCs w:val="28"/>
        </w:rPr>
        <w:t xml:space="preserve">Несовершеннолетние, посещающие спортивные секции, должны ежегодно проходить медицинские осмотры с участием врачей педиатра, ортопеда, хирурга, невролога, </w:t>
      </w:r>
      <w:proofErr w:type="spellStart"/>
      <w:r w:rsidRPr="00C53C36">
        <w:rPr>
          <w:color w:val="000000"/>
          <w:sz w:val="28"/>
          <w:szCs w:val="28"/>
        </w:rPr>
        <w:t>оториноларинголога</w:t>
      </w:r>
      <w:proofErr w:type="spellEnd"/>
      <w:r w:rsidRPr="00C53C36">
        <w:rPr>
          <w:color w:val="000000"/>
          <w:sz w:val="28"/>
          <w:szCs w:val="28"/>
        </w:rPr>
        <w:t>, офтальмолога, кардиолога, врача по спортивной медицине (Порядок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C53C36">
        <w:rPr>
          <w:color w:val="000000"/>
          <w:sz w:val="28"/>
          <w:szCs w:val="28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обороне», утвержденному приказом Министерства здравоохранения Российской Федерации от 01.03.2016 № 134н).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Кроме того, положениями ст. 34.3 Федерального закона от 04.12.2007 № 329-ФЗ «О физической культуре и спорте в Российской Федерации» установлены следующие обязанности организаций, осуществляющих спортивную подготовку: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- обеспечивать не реже одного раза в четыре года повышение квалификации тренеров, осуществляющих руководство прохождением лицами спортивной подготовки;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- обеспечивать участие лиц, проходящих спортивную подготовку, в спортивных соревнованиях;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- осуществлять медицинское обеспечение лиц, проходящих спортивную подготовку, за счет собственных средств;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>- знакомить лиц, проходящих спортивную подготовку,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спорта;</w:t>
      </w:r>
    </w:p>
    <w:p w:rsidR="00C53C36" w:rsidRPr="00C53C36" w:rsidRDefault="00C53C36" w:rsidP="00C53C36">
      <w:pPr>
        <w:pStyle w:val="nospacing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C53C36">
        <w:rPr>
          <w:color w:val="000000"/>
          <w:sz w:val="28"/>
          <w:szCs w:val="28"/>
        </w:rPr>
        <w:t xml:space="preserve">- осуществлять материально-техническое обеспечение лиц, проходящих спортивную подготовку, в том числе обеспечение спортивной экипировкой, оборудованием и спортивным инвентарем, </w:t>
      </w:r>
      <w:proofErr w:type="gramStart"/>
      <w:r w:rsidRPr="00C53C36">
        <w:rPr>
          <w:color w:val="000000"/>
          <w:sz w:val="28"/>
          <w:szCs w:val="28"/>
        </w:rPr>
        <w:t>необходимыми</w:t>
      </w:r>
      <w:proofErr w:type="gramEnd"/>
      <w:r w:rsidRPr="00C53C36">
        <w:rPr>
          <w:color w:val="000000"/>
          <w:sz w:val="28"/>
          <w:szCs w:val="28"/>
        </w:rPr>
        <w:t xml:space="preserve">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мероприятий.</w:t>
      </w:r>
    </w:p>
    <w:p w:rsidR="00E4040A" w:rsidRDefault="00E4040A"/>
    <w:sectPr w:rsidR="00E4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69"/>
    <w:rsid w:val="002F7269"/>
    <w:rsid w:val="00C53C36"/>
    <w:rsid w:val="00E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5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5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Альвинская Елена</dc:creator>
  <cp:keywords/>
  <dc:description/>
  <cp:lastModifiedBy>Альвинская Елена</cp:lastModifiedBy>
  <cp:revision>3</cp:revision>
  <dcterms:created xsi:type="dcterms:W3CDTF">2018-06-06T09:40:00Z</dcterms:created>
  <dcterms:modified xsi:type="dcterms:W3CDTF">2018-06-06T09:40:00Z</dcterms:modified>
</cp:coreProperties>
</file>