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59" w:rsidRDefault="00101E59" w:rsidP="00101E59"/>
    <w:p w:rsidR="00101E59" w:rsidRDefault="00101E59" w:rsidP="00101E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В 2017 году в</w:t>
      </w:r>
      <w:r>
        <w:rPr>
          <w:sz w:val="28"/>
          <w:szCs w:val="28"/>
        </w:rPr>
        <w:t>ведена уголовная ответственность для так называемых «</w:t>
      </w:r>
      <w:proofErr w:type="spellStart"/>
      <w:r>
        <w:rPr>
          <w:sz w:val="28"/>
          <w:szCs w:val="28"/>
        </w:rPr>
        <w:t>зацеперов</w:t>
      </w:r>
      <w:proofErr w:type="spellEnd"/>
      <w:r>
        <w:rPr>
          <w:sz w:val="28"/>
          <w:szCs w:val="28"/>
        </w:rPr>
        <w:t xml:space="preserve">».  </w:t>
      </w:r>
    </w:p>
    <w:p w:rsidR="00101E59" w:rsidRDefault="00101E59" w:rsidP="00101E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 установлено, что грубое нарушение общественного порядка, совершенное на железнодорожном, морском, внутреннем водном или воздушном транспорте, а также на любом ином транспорте общего пользования теперь подпадает под действие статьи 213 УК РФ «Хулиганство». </w:t>
      </w:r>
    </w:p>
    <w:p w:rsidR="00101E59" w:rsidRDefault="00101E59" w:rsidP="00101E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Уголовный кодекс РФ дополнен новой статьей 267.1, устанавливающей уголовную ответственность за совершение из хулиганских побуждений действий, угрожающих безопасной эксплуатации транспортных средств. </w:t>
      </w:r>
    </w:p>
    <w:p w:rsidR="00101E59" w:rsidRDefault="00101E59" w:rsidP="00101E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Настоящей статьей для виновных лиц предусматривается наказание в как в виде штрафа в размере от ста пятидесяти тысяч до трехсот тысяч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так и лишение свободы на срок до двух лет». </w:t>
      </w:r>
    </w:p>
    <w:p w:rsidR="00101E59" w:rsidRDefault="00101E59" w:rsidP="00101E59">
      <w:pPr>
        <w:pStyle w:val="2"/>
        <w:shd w:val="clear" w:color="auto" w:fill="FFFFFF"/>
        <w:spacing w:before="0" w:beforeAutospacing="0" w:after="150" w:afterAutospacing="0"/>
        <w:jc w:val="center"/>
        <w:textAlignment w:val="top"/>
        <w:rPr>
          <w:b w:val="0"/>
          <w:bCs w:val="0"/>
          <w:color w:val="2A6294"/>
          <w:sz w:val="32"/>
          <w:szCs w:val="32"/>
        </w:rPr>
      </w:pPr>
      <w:r>
        <w:rPr>
          <w:b w:val="0"/>
          <w:bCs w:val="0"/>
          <w:color w:val="2A6294"/>
          <w:sz w:val="32"/>
          <w:szCs w:val="32"/>
        </w:rPr>
        <w:t xml:space="preserve"> </w:t>
      </w:r>
    </w:p>
    <w:p w:rsidR="00474081" w:rsidRDefault="00474081">
      <w:bookmarkStart w:id="0" w:name="_GoBack"/>
      <w:bookmarkEnd w:id="0"/>
    </w:p>
    <w:sectPr w:rsidR="0047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F0"/>
    <w:rsid w:val="00101E59"/>
    <w:rsid w:val="002A5DF0"/>
    <w:rsid w:val="0047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01E59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1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01E59"/>
    <w:pPr>
      <w:spacing w:before="100" w:beforeAutospacing="1" w:after="100" w:afterAutospacing="1"/>
      <w:jc w:val="left"/>
    </w:pPr>
    <w:rPr>
      <w:sz w:val="24"/>
    </w:rPr>
  </w:style>
  <w:style w:type="character" w:styleId="a4">
    <w:name w:val="Strong"/>
    <w:basedOn w:val="a0"/>
    <w:qFormat/>
    <w:rsid w:val="00101E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101E59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1E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101E59"/>
    <w:pPr>
      <w:spacing w:before="100" w:beforeAutospacing="1" w:after="100" w:afterAutospacing="1"/>
      <w:jc w:val="left"/>
    </w:pPr>
    <w:rPr>
      <w:sz w:val="24"/>
    </w:rPr>
  </w:style>
  <w:style w:type="character" w:styleId="a4">
    <w:name w:val="Strong"/>
    <w:basedOn w:val="a0"/>
    <w:qFormat/>
    <w:rsid w:val="00101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Альвинская Елена</dc:creator>
  <cp:keywords/>
  <dc:description/>
  <cp:lastModifiedBy>Альвинская Елена</cp:lastModifiedBy>
  <cp:revision>3</cp:revision>
  <dcterms:created xsi:type="dcterms:W3CDTF">2018-06-06T10:22:00Z</dcterms:created>
  <dcterms:modified xsi:type="dcterms:W3CDTF">2018-06-06T10:22:00Z</dcterms:modified>
</cp:coreProperties>
</file>